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666666"/>
          <w:sz w:val="17"/>
        </w:rPr>
        <w:t>BADAN USAHA MILIK DESA (BUMDes)</w:t>
        <w:br/>
      </w:r>
      <w:r>
        <w:rPr>
          <w:b/>
          <w:color w:val="1F4E79"/>
          <w:sz w:val="34"/>
        </w:rPr>
        <w:t>Template Daftar Masalah dan Tindak Lanjut BUMDes</w:t>
      </w:r>
    </w:p>
    <w:p>
      <w:pPr>
        <w:jc w:val="left"/>
      </w:pPr>
      <w:r>
        <w:rPr>
          <w:i/>
          <w:color w:val="666666"/>
          <w:sz w:val="18"/>
        </w:rPr>
        <w:t>Kode Dokumen: TPL-BUMDES-10   |   Jenis Dokumen: Template Kerja Siap Pakai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Tujuan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Mencatat masalah secara sistematis agar setiap temuan memiliki respon, penanggung jawab, dan batas waktu penyelesaian.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Fungsi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Menghindari masalah berulang, membuat penanganan lebih disiplin, dan membantu proses pemulihan usaha.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Diisi Oleh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Pelaksana Operasional/PIC terkait dan diverifikasi oleh pihak berwenang di BUMDes.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Periode Penggunaan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Digunakan sesuai kebutuhan operasional atau periode evaluasi yang berlaku.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6"/>
      </w:tblGrid>
      <w:tr>
        <w:tc>
          <w:tcPr>
            <w:tcW w:type="dxa" w:w="9411"/>
            <w:shd w:fill="F6FAFE"/>
            <w:tcBorders>
              <w:top w:val="single" w:sz="6" w:color="BFD5E6"/>
              <w:bottom w:val="single" w:sz="6" w:color="BFD5E6"/>
              <w:left w:val="single" w:sz="6" w:color="BFD5E6"/>
              <w:right w:val="single" w:sz="6" w:color="BFD5E6"/>
            </w:tcBorders>
          </w:tcPr>
          <w:p>
            <w:r>
              <w:rPr>
                <w:b/>
                <w:color w:val="1F4E79"/>
              </w:rPr>
              <w:t>Petunjuk Pengisian</w:t>
              <w:br/>
            </w:r>
            <w:r>
              <w:rPr>
                <w:sz w:val="18"/>
              </w:rPr>
              <w:t>Catat setiap masalah segera setelah ditemukan. Bedakan tindakan cepat dengan tindak lanjut utama. Status penyelesaian harus diperbarui secara berkala sampai masalah dinyatakan selesai atau ditutup dengan keputusan resmi.</w:t>
            </w:r>
          </w:p>
        </w:tc>
      </w:tr>
    </w:tbl>
    <w:p/>
    <w:p>
      <w:pPr>
        <w:pStyle w:val="Heading1"/>
      </w:pPr>
      <w:r>
        <w:t>A. Identitas dan Informasi Utama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Periode Pencatatan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Unit/Lokasi Utama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Petugas Pencatat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Koordinator Tindak Lanjut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Tanggal Review Terakhir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</w:tbl>
    <w:p/>
    <w:p>
      <w:pPr>
        <w:pStyle w:val="Heading1"/>
      </w:pPr>
      <w:r>
        <w:t>B. Daftar Masalah dan Tindak Lanjut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9"/>
        <w:gridCol w:w="1009"/>
        <w:gridCol w:w="1009"/>
        <w:gridCol w:w="1009"/>
        <w:gridCol w:w="1009"/>
        <w:gridCol w:w="1009"/>
        <w:gridCol w:w="1009"/>
        <w:gridCol w:w="1009"/>
        <w:gridCol w:w="1009"/>
        <w:gridCol w:w="1009"/>
      </w:tblGrid>
      <w:tr>
        <w:trPr>
          <w:tblHeader w:val="true"/>
        </w:trPr>
        <w:tc>
          <w:tcPr>
            <w:tcW w:type="dxa" w:w="90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Tanggal Temuan</w:t>
            </w:r>
          </w:p>
        </w:tc>
        <w:tc>
          <w:tcPr>
            <w:tcW w:type="dxa" w:w="113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Jenis Masalah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Lokasi/Unit Terkait</w:t>
            </w:r>
          </w:p>
        </w:tc>
        <w:tc>
          <w:tcPr>
            <w:tcW w:type="dxa" w:w="119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Dampak Masalah</w:t>
            </w:r>
          </w:p>
        </w:tc>
        <w:tc>
          <w:tcPr>
            <w:tcW w:type="dxa" w:w="119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Penyebab Sementara</w:t>
            </w:r>
          </w:p>
        </w:tc>
        <w:tc>
          <w:tcPr>
            <w:tcW w:type="dxa" w:w="113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Tindakan Cepat</w:t>
            </w:r>
          </w:p>
        </w:tc>
        <w:tc>
          <w:tcPr>
            <w:tcW w:type="dxa" w:w="141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Tindak Lanjut Utama</w:t>
            </w:r>
          </w:p>
        </w:tc>
        <w:tc>
          <w:tcPr>
            <w:tcW w:type="dxa" w:w="68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PIC</w:t>
            </w:r>
          </w:p>
        </w:tc>
        <w:tc>
          <w:tcPr>
            <w:tcW w:type="dxa" w:w="85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Target Selesai</w:t>
            </w:r>
          </w:p>
        </w:tc>
        <w:tc>
          <w:tcPr>
            <w:tcW w:type="dxa" w:w="96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Status</w:t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009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C. Ringkasan Penanganan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Jumlah Masalah Terbuka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 kasus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Jumlah Masalah Selesai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 kasus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Masalah Prioritas Tinggi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Keputusan Manajerial Penting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</w:tbl>
    <w:p/>
    <w:p>
      <w:r>
        <w:rPr>
          <w:b/>
        </w:rPr>
        <w:t>Pengesahan dan Persetujuan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Disusun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Diverifikasi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Disetujui oleh</w:t>
            </w:r>
          </w:p>
        </w:tc>
      </w:tr>
      <w:tr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</w:tr>
    </w:tbl>
    <w:sectPr w:rsidR="00FC693F" w:rsidRPr="0006063C" w:rsidSect="00034616">
      <w:pgSz w:w="12240" w:h="15840"/>
      <w:pgMar w:top="1020" w:right="1077" w:bottom="1020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