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b/>
          <w:color w:val="666666"/>
          <w:sz w:val="17"/>
        </w:rPr>
        <w:t>BADAN USAHA MILIK DESA (BUMDes)</w:t>
        <w:br/>
      </w:r>
      <w:r>
        <w:rPr>
          <w:b/>
          <w:color w:val="1F4E79"/>
          <w:sz w:val="34"/>
        </w:rPr>
        <w:t>Template Monitoring Kerja Sama dan Mitra</w:t>
      </w:r>
    </w:p>
    <w:p>
      <w:pPr>
        <w:jc w:val="left"/>
      </w:pPr>
      <w:r>
        <w:rPr>
          <w:i/>
          <w:color w:val="666666"/>
          <w:sz w:val="18"/>
        </w:rPr>
        <w:t>Kode Dokumen: TPL-BUMDES-09   |   Jenis Dokumen: Template Kerja Siap Pakai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Tujuan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Mencatat dan mengontrol seluruh kemitraan BUMDes agar dokumen, komitmen, dan hasil kerja sama tetap tertib dan terukur.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Fungsi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Memastikan kerja sama tidak berjalan liar, memudahkan evaluasi mitra, dan menjaga dokumen serta komitmen tetap rapi.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Diisi Oleh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Pelaksana Operasional/PIC terkait dan diverifikasi oleh pihak berwenang di BUMDes.</w:t>
            </w:r>
          </w:p>
        </w:tc>
      </w:tr>
      <w:tr>
        <w:tc>
          <w:tcPr>
            <w:tcW w:type="dxa" w:w="2268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rPr>
                <w:b/>
              </w:rPr>
              <w:t>Periode Penggunaan</w:t>
            </w:r>
          </w:p>
        </w:tc>
        <w:tc>
          <w:tcPr>
            <w:tcW w:type="dxa" w:w="7143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r>
              <w:t>Digunakan sesuai kebutuhan operasional atau periode evaluasi yang berlaku.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086"/>
      </w:tblGrid>
      <w:tr>
        <w:tc>
          <w:tcPr>
            <w:tcW w:type="dxa" w:w="9411"/>
            <w:shd w:fill="F6FAFE"/>
            <w:tcBorders>
              <w:top w:val="single" w:sz="6" w:color="BFD5E6"/>
              <w:bottom w:val="single" w:sz="6" w:color="BFD5E6"/>
              <w:left w:val="single" w:sz="6" w:color="BFD5E6"/>
              <w:right w:val="single" w:sz="6" w:color="BFD5E6"/>
            </w:tcBorders>
          </w:tcPr>
          <w:p>
            <w:r>
              <w:rPr>
                <w:b/>
                <w:color w:val="1F4E79"/>
              </w:rPr>
              <w:t>Petunjuk Pengisian</w:t>
              <w:br/>
            </w:r>
            <w:r>
              <w:rPr>
                <w:sz w:val="18"/>
              </w:rPr>
              <w:t>Satu baris digunakan untuk satu kerja sama/mitra. Lampirkan kontrak, addendum, notulen negosiasi, dan hasil evaluasi jika tersedia. Gunakan kolom hasil evaluasi untuk menilai keberlanjutan kerja sama.</w:t>
            </w:r>
          </w:p>
        </w:tc>
      </w:tr>
    </w:tbl>
    <w:p/>
    <w:p>
      <w:pPr>
        <w:pStyle w:val="Heading1"/>
      </w:pPr>
      <w:r>
        <w:t>A. Identitas dan Informasi Utama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Periode Monitoring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Nama Unit/Program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PIC Internal Utama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Petugas Monitoring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Tanggal Update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</w:t>
            </w:r>
          </w:p>
        </w:tc>
      </w:tr>
    </w:tbl>
    <w:p/>
    <w:p>
      <w:pPr>
        <w:pStyle w:val="Heading1"/>
      </w:pPr>
      <w:r>
        <w:t>B. Daftar Monitoring Kerja Sama dan Mitra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17"/>
        <w:gridCol w:w="917"/>
        <w:gridCol w:w="917"/>
        <w:gridCol w:w="917"/>
        <w:gridCol w:w="917"/>
        <w:gridCol w:w="917"/>
        <w:gridCol w:w="917"/>
        <w:gridCol w:w="917"/>
        <w:gridCol w:w="917"/>
        <w:gridCol w:w="917"/>
        <w:gridCol w:w="917"/>
      </w:tblGrid>
      <w:tr>
        <w:trPr>
          <w:tblHeader w:val="true"/>
        </w:trPr>
        <w:tc>
          <w:tcPr>
            <w:tcW w:type="dxa" w:w="39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No.</w:t>
            </w:r>
          </w:p>
        </w:tc>
        <w:tc>
          <w:tcPr>
            <w:tcW w:type="dxa" w:w="113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Nama Mitra</w:t>
            </w:r>
          </w:p>
        </w:tc>
        <w:tc>
          <w:tcPr>
            <w:tcW w:type="dxa" w:w="113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Jenis Kerja Sama</w:t>
            </w:r>
          </w:p>
        </w:tc>
        <w:tc>
          <w:tcPr>
            <w:tcW w:type="dxa" w:w="79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Tgl Mulai</w:t>
            </w:r>
          </w:p>
        </w:tc>
        <w:tc>
          <w:tcPr>
            <w:tcW w:type="dxa" w:w="73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Durasi</w:t>
            </w:r>
          </w:p>
        </w:tc>
        <w:tc>
          <w:tcPr>
            <w:tcW w:type="dxa" w:w="124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Ruang Lingkup</w:t>
            </w:r>
          </w:p>
        </w:tc>
        <w:tc>
          <w:tcPr>
            <w:tcW w:type="dxa" w:w="1304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Hak &amp; Kewajiban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Nilai Kerja Sama</w:t>
            </w:r>
          </w:p>
        </w:tc>
        <w:tc>
          <w:tcPr>
            <w:tcW w:type="dxa" w:w="90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PIC Internal</w:t>
            </w:r>
          </w:p>
        </w:tc>
        <w:tc>
          <w:tcPr>
            <w:tcW w:type="dxa" w:w="1077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Status Pelaksanaan</w:t>
            </w:r>
          </w:p>
        </w:tc>
        <w:tc>
          <w:tcPr>
            <w:tcW w:type="dxa" w:w="1020"/>
            <w:vAlign w:val="center"/>
            <w:shd w:fill="1F4E79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>
              <w:rPr>
                <w:color w:val="FFFFFF"/>
                <w:sz w:val="17"/>
              </w:rPr>
            </w:r>
            <w:r>
              <w:rPr>
                <w:b/>
                <w:color w:val="FFFFFF"/>
                <w:sz w:val="17"/>
              </w:rPr>
              <w:t>Hasil Evaluasi</w:t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1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2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3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4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5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6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  <w:tr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  <w:t>7</w:t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  <w:tc>
          <w:tcPr>
            <w:tcW w:type="dxa" w:w="917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 w:val="0"/>
                <w:sz w:val="18"/>
              </w:rPr>
            </w:r>
          </w:p>
        </w:tc>
      </w:tr>
    </w:tbl>
    <w:p/>
    <w:p>
      <w:pPr>
        <w:pStyle w:val="Heading1"/>
      </w:pPr>
      <w:r>
        <w:t>C. Catatan Kontrol Kemitraan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43"/>
        <w:gridCol w:w="5043"/>
      </w:tblGrid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Kerja Sama yang Perlu Diperpanjang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Kerja Sama yang Perlu Ditinjau Ulang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Risiko atau Isu Penting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  <w:tr>
        <w:tc>
          <w:tcPr>
            <w:tcW w:type="dxa" w:w="2835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/>
                <w:sz w:val="18"/>
              </w:rPr>
              <w:t>Rekomendasi Tindak Lanjut</w:t>
            </w:r>
          </w:p>
        </w:tc>
        <w:tc>
          <w:tcPr>
            <w:tcW w:type="dxa" w:w="6576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___________________________________________________________</w:t>
            </w:r>
          </w:p>
        </w:tc>
      </w:tr>
    </w:tbl>
    <w:p/>
    <w:p>
      <w:r>
        <w:rPr>
          <w:b/>
        </w:rPr>
        <w:t>Pengesahan dan Persetujuan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62"/>
        <w:gridCol w:w="3362"/>
        <w:gridCol w:w="3362"/>
      </w:tblGrid>
      <w:tr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Disusun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Diverifikasi oleh</w:t>
            </w:r>
          </w:p>
        </w:tc>
        <w:tc>
          <w:tcPr>
            <w:tcW w:type="dxa" w:w="3061"/>
            <w:vAlign w:val="center"/>
            <w:shd w:fill="DCEAF7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center"/>
            </w:pPr>
            <w:r/>
            <w:r>
              <w:rPr>
                <w:b/>
                <w:sz w:val="18"/>
              </w:rPr>
              <w:t>Disetujui oleh</w:t>
            </w:r>
          </w:p>
        </w:tc>
      </w:tr>
      <w:tr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  <w:tc>
          <w:tcPr>
            <w:tcW w:type="dxa" w:w="3061"/>
            <w:vAlign w:val="center"/>
            <w:tcBorders>
              <w:top w:val="single" w:sz="8" w:color="9FBAD0"/>
              <w:bottom w:val="single" w:sz="8" w:color="9FBAD0"/>
              <w:left w:val="single" w:sz="8" w:color="9FBAD0"/>
              <w:right w:val="single" w:sz="8" w:color="9FBAD0"/>
            </w:tcBorders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br/>
              <w:br/>
              <w:t>Nama: ____________________</w:t>
              <w:br/>
              <w:t>Jabatan: __________________</w:t>
              <w:br/>
              <w:t>Tanggal: _________________</w:t>
            </w:r>
          </w:p>
        </w:tc>
      </w:tr>
    </w:tbl>
    <w:sectPr w:rsidR="00FC693F" w:rsidRPr="0006063C" w:rsidSect="00034616">
      <w:pgSz w:w="12240" w:h="15840"/>
      <w:pgMar w:top="1020" w:right="1077" w:bottom="1020" w:left="107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F4E79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 w:eastAsia="Arial"/>
      <w:b/>
      <w:color w:val="1F4E79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