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666666"/>
          <w:sz w:val="17"/>
        </w:rPr>
        <w:t>BADAN USAHA MILIK DESA (BUMDes)</w:t>
        <w:br/>
      </w:r>
      <w:r>
        <w:rPr>
          <w:b/>
          <w:color w:val="1F4E79"/>
          <w:sz w:val="34"/>
        </w:rPr>
        <w:t>Template Inventaris dan Kontrol Aset BUMDes</w:t>
      </w:r>
    </w:p>
    <w:p>
      <w:pPr>
        <w:jc w:val="left"/>
      </w:pPr>
      <w:r>
        <w:rPr>
          <w:i/>
          <w:color w:val="666666"/>
          <w:sz w:val="18"/>
        </w:rPr>
        <w:t>Kode Dokumen: TPL-BUMDES-07   |   Jenis Dokumen: Template Kerja Siap Pakai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Tujuan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Mencatat seluruh aset BUMDes secara sistematis agar keberadaan, kondisi, dan tanggung jawab penggunaannya dapat dikendalikan.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Fungsi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Menjaga aset tetap terlacak, memudahkan audit dan pengecekan, serta mencegah kehilangan atau penggunaan tanpa kontrol.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Diisi Oleh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Pelaksana Operasional/PIC terkait dan diverifikasi oleh pihak berwenang di BUMDes.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Periode Penggunaan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Digunakan sesuai kebutuhan operasional atau periode evaluasi yang berlaku.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6"/>
      </w:tblGrid>
      <w:tr>
        <w:tc>
          <w:tcPr>
            <w:tcW w:type="dxa" w:w="9411"/>
            <w:shd w:fill="F6FAFE"/>
            <w:tcBorders>
              <w:top w:val="single" w:sz="6" w:color="BFD5E6"/>
              <w:bottom w:val="single" w:sz="6" w:color="BFD5E6"/>
              <w:left w:val="single" w:sz="6" w:color="BFD5E6"/>
              <w:right w:val="single" w:sz="6" w:color="BFD5E6"/>
            </w:tcBorders>
          </w:tcPr>
          <w:p>
            <w:r>
              <w:rPr>
                <w:b/>
                <w:color w:val="1F4E79"/>
              </w:rPr>
              <w:t>Petunjuk Pengisian</w:t>
              <w:br/>
            </w:r>
            <w:r>
              <w:rPr>
                <w:sz w:val="18"/>
              </w:rPr>
              <w:t>Gunakan satu lembar inventaris untuk satu periode pembaruan. Setiap aset harus memiliki kode unik. Perubahan lokasi, kondisi, atau status aset harus segera dicatat dan diverifikasi.</w:t>
            </w:r>
          </w:p>
        </w:tc>
      </w:tr>
    </w:tbl>
    <w:p/>
    <w:p>
      <w:pPr>
        <w:pStyle w:val="Heading1"/>
      </w:pPr>
      <w:r>
        <w:t>A. Identitas dan Informasi Utama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Periode Inventaris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Nama Unit Usaha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Lokasi Pemeriksaan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Petugas Pemeriksa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Tanggal Update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</w:tbl>
    <w:p/>
    <w:p>
      <w:pPr>
        <w:pStyle w:val="Heading1"/>
      </w:pPr>
      <w:r>
        <w:t>B. Daftar Inventaris dan Kontrol Aset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21"/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>
        <w:trPr>
          <w:tblHeader w:val="true"/>
        </w:trPr>
        <w:tc>
          <w:tcPr>
            <w:tcW w:type="dxa" w:w="45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No.</w:t>
            </w:r>
          </w:p>
        </w:tc>
        <w:tc>
          <w:tcPr>
            <w:tcW w:type="dxa" w:w="158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Nama Aset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Kode Aset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Tgl Perolehan</w:t>
            </w:r>
          </w:p>
        </w:tc>
        <w:tc>
          <w:tcPr>
            <w:tcW w:type="dxa" w:w="124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Nilai Perolehan</w:t>
            </w:r>
          </w:p>
        </w:tc>
        <w:tc>
          <w:tcPr>
            <w:tcW w:type="dxa" w:w="130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Lokasi Aset</w:t>
            </w:r>
          </w:p>
        </w:tc>
        <w:tc>
          <w:tcPr>
            <w:tcW w:type="dxa" w:w="158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Penanggung Jawab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Kondisi</w:t>
            </w:r>
          </w:p>
        </w:tc>
        <w:tc>
          <w:tcPr>
            <w:tcW w:type="dxa" w:w="96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Status</w:t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1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2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3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4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5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6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7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8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9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10</w:t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1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C. Jadwal Pengecekan dan Pemeliharaan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681"/>
        <w:gridCol w:w="1681"/>
        <w:gridCol w:w="1681"/>
        <w:gridCol w:w="1681"/>
        <w:gridCol w:w="1681"/>
        <w:gridCol w:w="1681"/>
      </w:tblGrid>
      <w:tr>
        <w:tc>
          <w:tcPr>
            <w:tcW w:type="dxa" w:w="187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Kode/Nama Aset</w:t>
            </w:r>
          </w:p>
        </w:tc>
        <w:tc>
          <w:tcPr>
            <w:tcW w:type="dxa" w:w="141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Jadwal Pengecekan</w:t>
            </w:r>
          </w:p>
        </w:tc>
        <w:tc>
          <w:tcPr>
            <w:tcW w:type="dxa" w:w="187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Hasil Pengecekan</w:t>
            </w:r>
          </w:p>
        </w:tc>
        <w:tc>
          <w:tcPr>
            <w:tcW w:type="dxa" w:w="2268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Tindakan Pemeliharaan</w:t>
            </w:r>
          </w:p>
        </w:tc>
        <w:tc>
          <w:tcPr>
            <w:tcW w:type="dxa" w:w="113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Tanggal Tindakan</w:t>
            </w:r>
          </w:p>
        </w:tc>
        <w:tc>
          <w:tcPr>
            <w:tcW w:type="dxa" w:w="85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Petugas</w:t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D. Ringkasan Status Aset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Jumlah Aset Aktif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 item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Jumlah Aset Rusak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 item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Jumlah Aset Dihapus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 item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Catatan Penting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________________________________________________________________________</w:t>
            </w:r>
          </w:p>
        </w:tc>
      </w:tr>
    </w:tbl>
    <w:p/>
    <w:p>
      <w:r>
        <w:rPr>
          <w:b/>
        </w:rPr>
        <w:t>Pengesahan dan Persetujuan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Disusun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Diverifikasi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Disetujui oleh</w:t>
            </w:r>
          </w:p>
        </w:tc>
      </w:tr>
      <w:tr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</w:tr>
    </w:tbl>
    <w:sectPr w:rsidR="00FC693F" w:rsidRPr="0006063C" w:rsidSect="00034616">
      <w:pgSz w:w="12240" w:h="15840"/>
      <w:pgMar w:top="1020" w:right="1077" w:bottom="1020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