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b/>
          <w:color w:val="666666"/>
          <w:sz w:val="17"/>
        </w:rPr>
        <w:t>BADAN USAHA MILIK DESA (BUMDes)</w:t>
        <w:br/>
      </w:r>
      <w:r>
        <w:rPr>
          <w:b/>
          <w:color w:val="1F4E79"/>
          <w:sz w:val="34"/>
        </w:rPr>
        <w:t>Template Permintaan dan Persetujuan Pengeluaran</w:t>
      </w:r>
    </w:p>
    <w:p>
      <w:pPr>
        <w:jc w:val="left"/>
      </w:pPr>
      <w:r>
        <w:rPr>
          <w:i/>
          <w:color w:val="666666"/>
          <w:sz w:val="18"/>
        </w:rPr>
        <w:t>Kode Dokumen: TPL-BUMDES-06   |   Jenis Dokumen: Template Kerja Siap Pakai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Tujuan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Mengendalikan pengeluaran agar setiap biaya BUMDes memiliki dasar kebutuhan, otorisasi, dan bukti pendukung yang jelas.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Fungsi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Menutup celah pengeluaran tidak terkontrol, memastikan setiap biaya punya alasan jelas, dan memperkuat kontrol kas.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Diisi Oleh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Pelaksana Operasional/PIC terkait dan diverifikasi oleh pihak berwenang di BUMDes.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Periode Penggunaan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Digunakan sesuai kebutuhan operasional atau periode evaluasi yang berlaku.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086"/>
      </w:tblGrid>
      <w:tr>
        <w:tc>
          <w:tcPr>
            <w:tcW w:type="dxa" w:w="9411"/>
            <w:shd w:fill="F6FAFE"/>
            <w:tcBorders>
              <w:top w:val="single" w:sz="6" w:color="BFD5E6"/>
              <w:bottom w:val="single" w:sz="6" w:color="BFD5E6"/>
              <w:left w:val="single" w:sz="6" w:color="BFD5E6"/>
              <w:right w:val="single" w:sz="6" w:color="BFD5E6"/>
            </w:tcBorders>
          </w:tcPr>
          <w:p>
            <w:r>
              <w:rPr>
                <w:b/>
                <w:color w:val="1F4E79"/>
              </w:rPr>
              <w:t>Petunjuk Pengisian</w:t>
              <w:br/>
            </w:r>
            <w:r>
              <w:rPr>
                <w:sz w:val="18"/>
              </w:rPr>
              <w:t>Isi formulir ini sebelum dana dicairkan. Lampirkan dokumen pendukung yang relevan, seperti proposal kebutuhan, nota estimasi, surat tugas, atau permintaan pembelian. Pengeluaran tidak boleh dicairkan sebelum ditandatangani oleh pihak berwenang.</w:t>
            </w:r>
          </w:p>
        </w:tc>
      </w:tr>
    </w:tbl>
    <w:p/>
    <w:p>
      <w:pPr>
        <w:pStyle w:val="Heading1"/>
      </w:pPr>
      <w:r>
        <w:t>A. Identitas dan Informasi Utama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Nomor Formulir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Tanggal Permintaan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Nama Pemohon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Unit/Jabatan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Periode Kebutuhan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</w:tbl>
    <w:p/>
    <w:p>
      <w:pPr>
        <w:pStyle w:val="Heading1"/>
      </w:pPr>
      <w:r>
        <w:t>B. Rincian Permintaan Pengeluaran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681"/>
        <w:gridCol w:w="1681"/>
        <w:gridCol w:w="1681"/>
        <w:gridCol w:w="1681"/>
        <w:gridCol w:w="1681"/>
        <w:gridCol w:w="1681"/>
      </w:tblGrid>
      <w:tr>
        <w:tc>
          <w:tcPr>
            <w:tcW w:type="dxa" w:w="56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No.</w:t>
            </w:r>
          </w:p>
        </w:tc>
        <w:tc>
          <w:tcPr>
            <w:tcW w:type="dxa" w:w="204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Jenis Kebutuhan</w:t>
            </w:r>
          </w:p>
        </w:tc>
        <w:tc>
          <w:tcPr>
            <w:tcW w:type="dxa" w:w="2608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Tujuan Pengeluaran</w:t>
            </w:r>
          </w:p>
        </w:tc>
        <w:tc>
          <w:tcPr>
            <w:tcW w:type="dxa" w:w="158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Kategori Biaya</w:t>
            </w:r>
          </w:p>
        </w:tc>
        <w:tc>
          <w:tcPr>
            <w:tcW w:type="dxa" w:w="136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Tingkat Urgensi</w:t>
            </w:r>
          </w:p>
        </w:tc>
        <w:tc>
          <w:tcPr>
            <w:tcW w:type="dxa" w:w="158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Nominal Diajukan (Rp)</w:t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1</w:t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2</w:t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3</w:t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4</w:t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5</w:t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168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C. Dokumen Pendukung dan Catatan Verifikasi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21"/>
        <w:gridCol w:w="2521"/>
        <w:gridCol w:w="2521"/>
        <w:gridCol w:w="2521"/>
      </w:tblGrid>
      <w:tr>
        <w:tc>
          <w:tcPr>
            <w:tcW w:type="dxa" w:w="56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No.</w:t>
            </w:r>
          </w:p>
        </w:tc>
        <w:tc>
          <w:tcPr>
            <w:tcW w:type="dxa" w:w="2835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Jenis Bukti Pendukung</w:t>
            </w:r>
          </w:p>
        </w:tc>
        <w:tc>
          <w:tcPr>
            <w:tcW w:type="dxa" w:w="170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Tersedia (Ya/Tidak)</w:t>
            </w:r>
          </w:p>
        </w:tc>
        <w:tc>
          <w:tcPr>
            <w:tcW w:type="dxa" w:w="4082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Catatan Verifikasi</w:t>
            </w:r>
          </w:p>
        </w:tc>
      </w:tr>
      <w:tr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1</w:t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Nota/estimasi harga</w:t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2</w:t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Surat tugas/proposal kebutuhan</w:t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3</w:t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Dokumen lain yang relevan</w:t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52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D. Persetujuan dan Status Pencairan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7"/>
        <w:gridCol w:w="2017"/>
        <w:gridCol w:w="2017"/>
        <w:gridCol w:w="2017"/>
        <w:gridCol w:w="2017"/>
      </w:tblGrid>
      <w:tr>
        <w:tc>
          <w:tcPr>
            <w:tcW w:type="dxa" w:w="1701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Tahap</w:t>
            </w:r>
          </w:p>
        </w:tc>
        <w:tc>
          <w:tcPr>
            <w:tcW w:type="dxa" w:w="2268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Nama/Jabatan</w:t>
            </w:r>
          </w:p>
        </w:tc>
        <w:tc>
          <w:tcPr>
            <w:tcW w:type="dxa" w:w="141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Keputusan</w:t>
            </w:r>
          </w:p>
        </w:tc>
        <w:tc>
          <w:tcPr>
            <w:tcW w:type="dxa" w:w="141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Tanggal</w:t>
            </w:r>
          </w:p>
        </w:tc>
        <w:tc>
          <w:tcPr>
            <w:tcW w:type="dxa" w:w="2608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Catatan</w:t>
            </w:r>
          </w:p>
        </w:tc>
      </w:tr>
      <w:tr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Diajukan oleh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Disetujui / Ditolak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Diverifikasi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Disetujui / Ditolak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Disetujui pihak berwenang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Disetujui / Ditolak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Status pencairan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Belum cair / Cair / Ditunda</w:t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20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E. Ringkasan Kontrol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Total Nominal Diajukan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Rp 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Sumber Anggaran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Batas Waktu Realisasi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Catatan Tambahan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________________________________________________________________________</w:t>
            </w:r>
          </w:p>
        </w:tc>
      </w:tr>
    </w:tbl>
    <w:p/>
    <w:p>
      <w:r>
        <w:rPr>
          <w:b/>
        </w:rPr>
        <w:t>Pengesahan dan Persetujuan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Disusun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Diverifikasi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Disetujui oleh</w:t>
            </w:r>
          </w:p>
        </w:tc>
      </w:tr>
      <w:tr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</w:tr>
    </w:tbl>
    <w:sectPr w:rsidR="00FC693F" w:rsidRPr="0006063C" w:rsidSect="00034616">
      <w:pgSz w:w="12240" w:h="15840"/>
      <w:pgMar w:top="1020" w:right="1077" w:bottom="1020" w:left="107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F4E79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